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E3" w:rsidRPr="00A317EC" w:rsidRDefault="00AD5A35" w:rsidP="006B534F">
      <w:pPr>
        <w:pStyle w:val="a8"/>
        <w:spacing w:line="400" w:lineRule="exact"/>
        <w:jc w:val="both"/>
        <w:rPr>
          <w:rFonts w:ascii="標楷體" w:eastAsia="標楷體" w:hAnsi="標楷體"/>
          <w:sz w:val="40"/>
        </w:rPr>
      </w:pPr>
      <w:r w:rsidRPr="00A317EC">
        <w:rPr>
          <w:rFonts w:ascii="標楷體" w:eastAsia="標楷體" w:hAnsi="標楷體" w:hint="eastAsia"/>
          <w:sz w:val="40"/>
        </w:rPr>
        <w:t>修正</w:t>
      </w:r>
      <w:r w:rsidR="000626AF" w:rsidRPr="00A317EC">
        <w:rPr>
          <w:rFonts w:ascii="標楷體" w:eastAsia="標楷體" w:hAnsi="標楷體" w:hint="eastAsia"/>
          <w:sz w:val="40"/>
        </w:rPr>
        <w:t>行政院與所屬中央及地方各機關公務人員休假改進措施</w:t>
      </w:r>
      <w:r w:rsidR="00901C96" w:rsidRPr="00A317EC">
        <w:rPr>
          <w:rFonts w:ascii="標楷體" w:eastAsia="標楷體" w:hAnsi="標楷體" w:hint="eastAsia"/>
          <w:sz w:val="40"/>
        </w:rPr>
        <w:t>第</w:t>
      </w:r>
      <w:r w:rsidR="006B534F" w:rsidRPr="00A317EC">
        <w:rPr>
          <w:rFonts w:ascii="標楷體" w:eastAsia="標楷體" w:hAnsi="標楷體" w:hint="eastAsia"/>
          <w:sz w:val="40"/>
        </w:rPr>
        <w:t>五</w:t>
      </w:r>
      <w:r w:rsidR="00901C96" w:rsidRPr="00A317EC">
        <w:rPr>
          <w:rFonts w:ascii="標楷體" w:eastAsia="標楷體" w:hAnsi="標楷體" w:hint="eastAsia"/>
          <w:sz w:val="40"/>
        </w:rPr>
        <w:t>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374A49">
        <w:rPr>
          <w:rFonts w:ascii="標楷體" w:eastAsia="標楷體" w:hAnsi="標楷體" w:hint="eastAsia"/>
          <w:sz w:val="20"/>
        </w:rPr>
        <w:t>7</w:t>
      </w:r>
      <w:r w:rsidRPr="00462999">
        <w:rPr>
          <w:rFonts w:ascii="標楷體" w:eastAsia="標楷體" w:hAnsi="標楷體" w:hint="eastAsia"/>
          <w:sz w:val="20"/>
        </w:rPr>
        <w:t>年</w:t>
      </w:r>
      <w:r w:rsidR="007A3A40">
        <w:rPr>
          <w:rFonts w:ascii="標楷體" w:eastAsia="標楷體" w:hAnsi="標楷體" w:hint="eastAsia"/>
          <w:sz w:val="20"/>
        </w:rPr>
        <w:t>5</w:t>
      </w:r>
      <w:r w:rsidRPr="00462999">
        <w:rPr>
          <w:rFonts w:ascii="標楷體" w:eastAsia="標楷體" w:hAnsi="標楷體" w:hint="eastAsia"/>
          <w:sz w:val="20"/>
        </w:rPr>
        <w:t>月</w:t>
      </w:r>
      <w:r w:rsidR="007A3A40">
        <w:rPr>
          <w:rFonts w:ascii="標楷體" w:eastAsia="標楷體" w:hAnsi="標楷體" w:hint="eastAsia"/>
          <w:sz w:val="20"/>
        </w:rPr>
        <w:t>18</w:t>
      </w:r>
      <w:r w:rsidR="00172C6A" w:rsidRPr="00462999">
        <w:rPr>
          <w:rFonts w:ascii="標楷體" w:eastAsia="標楷體" w:hAnsi="標楷體" w:hint="eastAsia"/>
          <w:sz w:val="20"/>
        </w:rPr>
        <w:t>日院授人培</w:t>
      </w:r>
      <w:r w:rsidRPr="00462999">
        <w:rPr>
          <w:rFonts w:ascii="標楷體" w:eastAsia="標楷體" w:hAnsi="標楷體" w:hint="eastAsia"/>
          <w:sz w:val="20"/>
        </w:rPr>
        <w:t>字第</w:t>
      </w:r>
      <w:r w:rsidR="0077015B" w:rsidRPr="002E3D55">
        <w:rPr>
          <w:rFonts w:ascii="標楷體" w:eastAsia="標楷體" w:hAnsi="標楷體"/>
          <w:sz w:val="20"/>
        </w:rPr>
        <w:t>10</w:t>
      </w:r>
      <w:r w:rsidR="00374A49" w:rsidRPr="002E3D55">
        <w:rPr>
          <w:rFonts w:ascii="標楷體" w:eastAsia="標楷體" w:hAnsi="標楷體"/>
          <w:sz w:val="20"/>
        </w:rPr>
        <w:t>7</w:t>
      </w:r>
      <w:r w:rsidR="002E3D55" w:rsidRPr="005E2E6A">
        <w:rPr>
          <w:rFonts w:ascii="標楷體" w:eastAsia="標楷體" w:hAnsi="標楷體"/>
          <w:sz w:val="20"/>
        </w:rPr>
        <w:t>0041397</w:t>
      </w:r>
      <w:r w:rsidRPr="00462999">
        <w:rPr>
          <w:rFonts w:ascii="標楷體" w:eastAsia="標楷體" w:hAnsi="標楷體" w:hint="eastAsia"/>
          <w:sz w:val="20"/>
        </w:rPr>
        <w:t>號函修正</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w:t>
      </w:r>
      <w:r w:rsidR="00F4105D" w:rsidRPr="00872EB7">
        <w:rPr>
          <w:rFonts w:ascii="標楷體" w:eastAsia="標楷體" w:hAnsi="標楷體" w:cs="新細明體" w:hint="eastAsia"/>
          <w:b/>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1531AF" w:rsidRPr="001531AF">
        <w:rPr>
          <w:rFonts w:ascii="標楷體" w:eastAsia="標楷體" w:hAnsi="標楷體" w:cs="新細明體" w:hint="eastAsia"/>
          <w:kern w:val="0"/>
          <w:sz w:val="28"/>
          <w:szCs w:val="28"/>
        </w:rPr>
        <w:t>公務人員應於休假</w:t>
      </w:r>
      <w:r w:rsidR="00374A49">
        <w:rPr>
          <w:rFonts w:ascii="標楷體" w:eastAsia="標楷體" w:hAnsi="標楷體" w:cs="新細明體" w:hint="eastAsia"/>
          <w:kern w:val="0"/>
          <w:sz w:val="28"/>
          <w:szCs w:val="28"/>
        </w:rPr>
        <w:t>期間，持國民旅遊卡至觀光局審核通過之旅行業、旅宿業、觀光遊樂業或</w:t>
      </w:r>
      <w:r w:rsidR="001531AF" w:rsidRPr="001531AF">
        <w:rPr>
          <w:rFonts w:ascii="標楷體" w:eastAsia="標楷體" w:hAnsi="標楷體" w:cs="新細明體" w:hint="eastAsia"/>
          <w:kern w:val="0"/>
          <w:sz w:val="28"/>
          <w:szCs w:val="28"/>
        </w:rPr>
        <w:t>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休假期間及其相連假日之連續期間，於旅行業、旅宿業</w:t>
      </w:r>
      <w:r w:rsidRPr="00872EB7">
        <w:rPr>
          <w:rFonts w:ascii="標楷體" w:eastAsia="標楷體" w:hAnsi="標楷體" w:cs="新細明體" w:hint="eastAsia"/>
          <w:b/>
          <w:kern w:val="0"/>
          <w:sz w:val="28"/>
          <w:szCs w:val="28"/>
        </w:rPr>
        <w:t>、</w:t>
      </w:r>
      <w:r w:rsidRPr="001531AF">
        <w:rPr>
          <w:rFonts w:ascii="標楷體" w:eastAsia="標楷體" w:hAnsi="標楷體" w:cs="新細明體" w:hint="eastAsia"/>
          <w:kern w:val="0"/>
          <w:sz w:val="28"/>
          <w:szCs w:val="28"/>
        </w:rPr>
        <w:t>觀光遊樂業</w:t>
      </w:r>
      <w:bookmarkStart w:id="0" w:name="_GoBack"/>
      <w:r w:rsidR="00374A49" w:rsidRPr="00872EB7">
        <w:rPr>
          <w:rFonts w:ascii="標楷體" w:eastAsia="標楷體" w:hAnsi="標楷體" w:cs="新細明體" w:hint="eastAsia"/>
          <w:b/>
          <w:kern w:val="0"/>
          <w:sz w:val="28"/>
          <w:szCs w:val="28"/>
        </w:rPr>
        <w:t>或</w:t>
      </w:r>
      <w:r w:rsidRPr="00872EB7">
        <w:rPr>
          <w:rFonts w:ascii="標楷體" w:eastAsia="標楷體" w:hAnsi="標楷體" w:cs="新細明體" w:hint="eastAsia"/>
          <w:b/>
          <w:kern w:val="0"/>
          <w:sz w:val="28"/>
          <w:szCs w:val="28"/>
        </w:rPr>
        <w:t>交通運輸業</w:t>
      </w:r>
      <w:bookmarkEnd w:id="0"/>
      <w:r w:rsidRPr="001531AF">
        <w:rPr>
          <w:rFonts w:ascii="標楷體" w:eastAsia="標楷體" w:hAnsi="標楷體" w:cs="新細明體" w:hint="eastAsia"/>
          <w:kern w:val="0"/>
          <w:sz w:val="28"/>
          <w:szCs w:val="28"/>
        </w:rPr>
        <w:t>刷卡消費者，其與該休假期間相連之假日於各行業別國民旅遊卡特約商店刷卡之消費，得按其行業別分別核實</w:t>
      </w:r>
      <w:r w:rsidRPr="001531AF">
        <w:rPr>
          <w:rFonts w:ascii="標楷體" w:eastAsia="標楷體" w:hAnsi="標楷體" w:cs="新細明體" w:hint="eastAsia"/>
          <w:kern w:val="0"/>
          <w:sz w:val="28"/>
          <w:szCs w:val="28"/>
        </w:rPr>
        <w:lastRenderedPageBreak/>
        <w:t>併入觀光旅遊額度或自行運用額度之補助範圍。</w:t>
      </w:r>
    </w:p>
    <w:p w:rsidR="00586385" w:rsidRPr="00586385" w:rsidRDefault="001531AF" w:rsidP="001531AF">
      <w:pPr>
        <w:numPr>
          <w:ilvl w:val="1"/>
          <w:numId w:val="2"/>
        </w:numPr>
        <w:snapToGrid w:val="0"/>
        <w:spacing w:line="460" w:lineRule="exact"/>
        <w:rPr>
          <w:rFonts w:ascii="標楷體" w:eastAsia="標楷體" w:hAnsi="標楷體" w:cs="新細明體"/>
          <w:kern w:val="0"/>
          <w:sz w:val="28"/>
          <w:szCs w:val="28"/>
        </w:rPr>
      </w:pPr>
      <w:r w:rsidRPr="001531AF">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符合第二目請領休假補助者，其休假期間前後一日於交通運輸業或加油站國民旅遊卡特約商店刷卡消費之交通費用，得按其行業別分別核實併入觀光旅遊額度或自行運用額度之補助範圍。</w:t>
      </w:r>
    </w:p>
    <w:p w:rsidR="00B44BE8" w:rsidRPr="00172C6A" w:rsidRDefault="00586385" w:rsidP="00A317EC">
      <w:pPr>
        <w:numPr>
          <w:ilvl w:val="0"/>
          <w:numId w:val="2"/>
        </w:numPr>
        <w:snapToGrid w:val="0"/>
        <w:spacing w:line="460" w:lineRule="exact"/>
        <w:ind w:left="975" w:hanging="833"/>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6B534F" w:rsidRDefault="00B44BE8" w:rsidP="00B44BE8">
      <w:pPr>
        <w:ind w:left="851"/>
        <w:rPr>
          <w:rFonts w:ascii="標楷體" w:eastAsia="標楷體" w:hAnsi="標楷體" w:cs="新細明體"/>
          <w:kern w:val="0"/>
        </w:rPr>
      </w:pPr>
    </w:p>
    <w:p w:rsidR="00970CA4" w:rsidRDefault="00901C96" w:rsidP="00970CA4">
      <w:pPr>
        <w:rPr>
          <w:rFonts w:ascii="標楷體" w:eastAsia="標楷體" w:hAnsi="標楷體" w:cs="新細明體"/>
          <w:kern w:val="0"/>
        </w:rPr>
      </w:pPr>
      <w:r>
        <w:rPr>
          <w:rFonts w:ascii="標楷體" w:eastAsia="標楷體" w:hAnsi="標楷體" w:cs="新細明體"/>
          <w:kern w:val="0"/>
        </w:rPr>
        <w:br w:type="page"/>
      </w:r>
      <w:r w:rsidR="00970CA4">
        <w:rPr>
          <w:rFonts w:ascii="標楷體" w:eastAsia="標楷體" w:hAnsi="標楷體" w:cs="新細明體"/>
          <w:kern w:val="0"/>
        </w:rPr>
        <w:lastRenderedPageBreak/>
        <w:t>附表：國民旅遊卡特約商店業別及細項分類表</w:t>
      </w:r>
    </w:p>
    <w:tbl>
      <w:tblPr>
        <w:tblW w:w="9123" w:type="dxa"/>
        <w:jc w:val="center"/>
        <w:tblCellMar>
          <w:left w:w="10" w:type="dxa"/>
          <w:right w:w="10" w:type="dxa"/>
        </w:tblCellMar>
        <w:tblLook w:val="0000"/>
      </w:tblPr>
      <w:tblGrid>
        <w:gridCol w:w="709"/>
        <w:gridCol w:w="1688"/>
        <w:gridCol w:w="6726"/>
      </w:tblGrid>
      <w:tr w:rsidR="005E25A1" w:rsidTr="005E25A1">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center"/>
            </w:pPr>
            <w:r>
              <w:rPr>
                <w:rFonts w:ascii="標楷體" w:eastAsia="標楷體" w:hAnsi="標楷體" w:cs="新細明體"/>
                <w:kern w:val="0"/>
              </w:rPr>
              <w:t>細項分類</w:t>
            </w:r>
          </w:p>
        </w:tc>
      </w:tr>
      <w:tr w:rsidR="005E25A1" w:rsidTr="005E25A1">
        <w:trPr>
          <w:cantSplit/>
          <w:trHeight w:val="763"/>
          <w:jc w:val="center"/>
        </w:trPr>
        <w:tc>
          <w:tcPr>
            <w:tcW w:w="709" w:type="dxa"/>
            <w:vMerge w:val="restart"/>
            <w:tcBorders>
              <w:left w:val="single" w:sz="12" w:space="0" w:color="000000"/>
              <w:right w:val="single" w:sz="8" w:space="0" w:color="000000"/>
            </w:tcBorders>
            <w:vAlign w:val="center"/>
          </w:tcPr>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5E25A1" w:rsidRDefault="005E25A1"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jc w:val="both"/>
            </w:pPr>
            <w:r>
              <w:rPr>
                <w:rFonts w:ascii="標楷體" w:eastAsia="標楷體" w:hAnsi="標楷體" w:cs="新細明體"/>
                <w:kern w:val="0"/>
              </w:rPr>
              <w:t>旅行社</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5E25A1" w:rsidTr="006F1DCF">
        <w:trPr>
          <w:cantSplit/>
          <w:jc w:val="center"/>
        </w:trPr>
        <w:tc>
          <w:tcPr>
            <w:tcW w:w="709" w:type="dxa"/>
            <w:vMerge/>
            <w:tcBorders>
              <w:left w:val="single" w:sz="12"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5E25A1" w:rsidTr="005E25A1">
        <w:trPr>
          <w:cantSplit/>
          <w:jc w:val="center"/>
        </w:trPr>
        <w:tc>
          <w:tcPr>
            <w:tcW w:w="709" w:type="dxa"/>
            <w:vMerge/>
            <w:tcBorders>
              <w:left w:val="single" w:sz="12" w:space="0" w:color="000000"/>
              <w:bottom w:val="single" w:sz="8" w:space="0" w:color="000000"/>
              <w:right w:val="single" w:sz="8" w:space="0" w:color="000000"/>
            </w:tcBorders>
          </w:tcPr>
          <w:p w:rsidR="005E25A1" w:rsidRDefault="005E25A1" w:rsidP="003B3F53">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5E25A1" w:rsidRDefault="005E25A1" w:rsidP="003B3F53">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5E25A1" w:rsidRDefault="005E25A1" w:rsidP="003B3F53">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5E25A1" w:rsidTr="005E25A1">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5E25A1" w:rsidRPr="0039331D" w:rsidRDefault="009B43AF" w:rsidP="005E25A1">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005E25A1"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5E25A1" w:rsidRPr="00CC5257" w:rsidRDefault="00B777B5" w:rsidP="00D9443E">
            <w:pPr>
              <w:widowControl/>
              <w:spacing w:before="100" w:after="100" w:line="300" w:lineRule="atLeast"/>
              <w:jc w:val="both"/>
              <w:rPr>
                <w:rFonts w:ascii="標楷體" w:eastAsia="標楷體" w:hAnsi="標楷體" w:cs="新細明體"/>
                <w:color w:val="000000"/>
                <w:kern w:val="0"/>
              </w:rPr>
            </w:pPr>
            <w:r w:rsidRPr="00CC5257">
              <w:rPr>
                <w:rFonts w:ascii="標楷體" w:eastAsia="標楷體" w:hAnsi="標楷體" w:cs="新細明體" w:hint="eastAsia"/>
                <w:color w:val="000000"/>
                <w:kern w:val="0"/>
              </w:rPr>
              <w:t>指除觀光旅遊業別、珠寶銀樓及「公務員廉政倫理規範」第</w:t>
            </w:r>
            <w:r w:rsidR="00D9443E">
              <w:rPr>
                <w:rFonts w:ascii="標楷體" w:eastAsia="標楷體" w:hAnsi="標楷體" w:cs="新細明體" w:hint="eastAsia"/>
                <w:color w:val="000000"/>
                <w:kern w:val="0"/>
              </w:rPr>
              <w:t>八</w:t>
            </w:r>
            <w:r w:rsidRPr="00CC5257">
              <w:rPr>
                <w:rFonts w:ascii="標楷體" w:eastAsia="標楷體" w:hAnsi="標楷體" w:cs="新細明體" w:hint="eastAsia"/>
                <w:color w:val="000000"/>
                <w:kern w:val="0"/>
              </w:rPr>
              <w:t>點所稱不妥當場所外之各行業別</w:t>
            </w:r>
          </w:p>
        </w:tc>
      </w:tr>
    </w:tbl>
    <w:p w:rsidR="00970CA4" w:rsidRDefault="00970CA4" w:rsidP="00970CA4">
      <w:pPr>
        <w:rPr>
          <w:rFonts w:ascii="標楷體" w:eastAsia="標楷體" w:hAnsi="標楷體" w:cs="新細明體"/>
          <w:kern w:val="0"/>
        </w:rPr>
      </w:pPr>
    </w:p>
    <w:p w:rsidR="00D02251" w:rsidRDefault="00970CA4" w:rsidP="00970CA4">
      <w:pPr>
        <w:rPr>
          <w:rFonts w:ascii="標楷體" w:eastAsia="標楷體" w:hAnsi="標楷體" w:cs="新細明體"/>
          <w:kern w:val="0"/>
        </w:rPr>
      </w:pPr>
      <w:r>
        <w:rPr>
          <w:rFonts w:ascii="標楷體" w:eastAsia="標楷體" w:hAnsi="標楷體" w:cs="新細明體"/>
          <w:kern w:val="0"/>
        </w:rPr>
        <w:t>附註：</w:t>
      </w:r>
    </w:p>
    <w:p w:rsidR="00970CA4" w:rsidRPr="00D02251" w:rsidRDefault="00970CA4"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各行業別之刷卡消費均核實補助。</w:t>
      </w:r>
    </w:p>
    <w:p w:rsidR="00D02251" w:rsidRPr="00D02251" w:rsidRDefault="00D02251" w:rsidP="00DB0AB8">
      <w:pPr>
        <w:pStyle w:val="ab"/>
        <w:numPr>
          <w:ilvl w:val="0"/>
          <w:numId w:val="7"/>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193F99" w:rsidRDefault="00193F99" w:rsidP="00970CA4">
      <w:pPr>
        <w:rPr>
          <w:rFonts w:ascii="標楷體" w:eastAsia="標楷體" w:hAnsi="標楷體" w:cs="新細明體"/>
          <w:kern w:val="0"/>
        </w:rPr>
      </w:pPr>
    </w:p>
    <w:p w:rsidR="003E0F74" w:rsidRPr="003E0F74" w:rsidRDefault="003E0F74" w:rsidP="00970CA4">
      <w:pPr>
        <w:rPr>
          <w:rFonts w:ascii="標楷體" w:eastAsia="標楷體" w:hAnsi="標楷體" w:cs="新細明體"/>
          <w:b/>
          <w:kern w:val="0"/>
        </w:rPr>
      </w:pPr>
    </w:p>
    <w:sectPr w:rsidR="003E0F74" w:rsidRPr="003E0F74" w:rsidSect="00771F33">
      <w:pgSz w:w="11906" w:h="16838"/>
      <w:pgMar w:top="1247" w:right="1531" w:bottom="1247"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89F" w:rsidRDefault="007D589F" w:rsidP="00DA03B5">
      <w:r>
        <w:separator/>
      </w:r>
    </w:p>
  </w:endnote>
  <w:endnote w:type="continuationSeparator" w:id="0">
    <w:p w:rsidR="007D589F" w:rsidRDefault="007D589F" w:rsidP="00DA0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89F" w:rsidRDefault="007D589F" w:rsidP="00DA03B5">
      <w:r>
        <w:separator/>
      </w:r>
    </w:p>
  </w:footnote>
  <w:footnote w:type="continuationSeparator" w:id="0">
    <w:p w:rsidR="007D589F" w:rsidRDefault="007D589F" w:rsidP="00DA03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5BEE105D"/>
    <w:multiLevelType w:val="hybridMultilevel"/>
    <w:tmpl w:val="E396B5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6">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3E3"/>
    <w:rsid w:val="00000D15"/>
    <w:rsid w:val="000626AF"/>
    <w:rsid w:val="000832B8"/>
    <w:rsid w:val="00083442"/>
    <w:rsid w:val="00121EC5"/>
    <w:rsid w:val="001250DB"/>
    <w:rsid w:val="00150967"/>
    <w:rsid w:val="001531AF"/>
    <w:rsid w:val="001615CD"/>
    <w:rsid w:val="00172C6A"/>
    <w:rsid w:val="00193F99"/>
    <w:rsid w:val="002235F2"/>
    <w:rsid w:val="0024638C"/>
    <w:rsid w:val="00291016"/>
    <w:rsid w:val="002A03F8"/>
    <w:rsid w:val="002C006A"/>
    <w:rsid w:val="002E3D55"/>
    <w:rsid w:val="003371DB"/>
    <w:rsid w:val="003376E7"/>
    <w:rsid w:val="00337B21"/>
    <w:rsid w:val="00374A49"/>
    <w:rsid w:val="0039331D"/>
    <w:rsid w:val="003B5F8F"/>
    <w:rsid w:val="003E0F74"/>
    <w:rsid w:val="00406436"/>
    <w:rsid w:val="00421C11"/>
    <w:rsid w:val="004454A0"/>
    <w:rsid w:val="0046289A"/>
    <w:rsid w:val="00462999"/>
    <w:rsid w:val="0047275E"/>
    <w:rsid w:val="004F6837"/>
    <w:rsid w:val="004F6F06"/>
    <w:rsid w:val="00503415"/>
    <w:rsid w:val="005274C9"/>
    <w:rsid w:val="00541353"/>
    <w:rsid w:val="00564BC4"/>
    <w:rsid w:val="00566BFA"/>
    <w:rsid w:val="00586385"/>
    <w:rsid w:val="00594D61"/>
    <w:rsid w:val="005E1B54"/>
    <w:rsid w:val="005E25A1"/>
    <w:rsid w:val="005E2E6A"/>
    <w:rsid w:val="005E3B40"/>
    <w:rsid w:val="005F50B7"/>
    <w:rsid w:val="006050F5"/>
    <w:rsid w:val="00620AE5"/>
    <w:rsid w:val="006865B8"/>
    <w:rsid w:val="006A7CC1"/>
    <w:rsid w:val="006B534F"/>
    <w:rsid w:val="006F73BC"/>
    <w:rsid w:val="007674DB"/>
    <w:rsid w:val="0077015B"/>
    <w:rsid w:val="00771F33"/>
    <w:rsid w:val="007A3A40"/>
    <w:rsid w:val="007D03E3"/>
    <w:rsid w:val="007D589F"/>
    <w:rsid w:val="007F3FBF"/>
    <w:rsid w:val="00872EB7"/>
    <w:rsid w:val="008765D4"/>
    <w:rsid w:val="008E4875"/>
    <w:rsid w:val="00901C96"/>
    <w:rsid w:val="009120AE"/>
    <w:rsid w:val="00913AA2"/>
    <w:rsid w:val="00913C63"/>
    <w:rsid w:val="00930D5F"/>
    <w:rsid w:val="00951A5C"/>
    <w:rsid w:val="009577AE"/>
    <w:rsid w:val="00970CA4"/>
    <w:rsid w:val="009763CB"/>
    <w:rsid w:val="009B43AF"/>
    <w:rsid w:val="00A317EC"/>
    <w:rsid w:val="00A5530D"/>
    <w:rsid w:val="00A57283"/>
    <w:rsid w:val="00A646F1"/>
    <w:rsid w:val="00A81C8E"/>
    <w:rsid w:val="00A85B2D"/>
    <w:rsid w:val="00AC02E1"/>
    <w:rsid w:val="00AD5A35"/>
    <w:rsid w:val="00AE4D2F"/>
    <w:rsid w:val="00AE5C2B"/>
    <w:rsid w:val="00AF1838"/>
    <w:rsid w:val="00AF1FE8"/>
    <w:rsid w:val="00AF3B6A"/>
    <w:rsid w:val="00B00A59"/>
    <w:rsid w:val="00B44BE8"/>
    <w:rsid w:val="00B777B5"/>
    <w:rsid w:val="00BC4741"/>
    <w:rsid w:val="00BE46BA"/>
    <w:rsid w:val="00C47C3E"/>
    <w:rsid w:val="00C6605F"/>
    <w:rsid w:val="00C76989"/>
    <w:rsid w:val="00C82EF0"/>
    <w:rsid w:val="00CC154C"/>
    <w:rsid w:val="00CC419E"/>
    <w:rsid w:val="00CC5257"/>
    <w:rsid w:val="00CE1D4C"/>
    <w:rsid w:val="00D02251"/>
    <w:rsid w:val="00D17835"/>
    <w:rsid w:val="00D35CA8"/>
    <w:rsid w:val="00D9443E"/>
    <w:rsid w:val="00DA03B5"/>
    <w:rsid w:val="00DB0AB8"/>
    <w:rsid w:val="00DB6F1D"/>
    <w:rsid w:val="00EA7C1D"/>
    <w:rsid w:val="00EC1A74"/>
    <w:rsid w:val="00F3030B"/>
    <w:rsid w:val="00F4105D"/>
    <w:rsid w:val="00F72C58"/>
    <w:rsid w:val="00F94517"/>
    <w:rsid w:val="00FB10C9"/>
    <w:rsid w:val="00FD49DE"/>
    <w:rsid w:val="00FE5A3A"/>
    <w:rsid w:val="00FF0D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5B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r="http://schemas.openxmlformats.org/officeDocument/2006/relationships" xmlns:w="http://schemas.openxmlformats.org/wordprocessingml/2006/main">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1519-C312-4E58-90AC-EB975035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176</Words>
  <Characters>1004</Characters>
  <Application>Microsoft Office Word</Application>
  <DocSecurity>0</DocSecurity>
  <Lines>8</Lines>
  <Paragraphs>2</Paragraphs>
  <ScaleCrop>false</ScaleCrop>
  <Company>C.M.T</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2018-04-11T06:32:00Z</cp:lastPrinted>
  <dcterms:created xsi:type="dcterms:W3CDTF">2018-05-22T11:02:00Z</dcterms:created>
  <dcterms:modified xsi:type="dcterms:W3CDTF">2018-05-22T11:02:00Z</dcterms:modified>
</cp:coreProperties>
</file>